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A4DB" w14:textId="77777777" w:rsidR="00F71A1C" w:rsidRDefault="00F71A1C"/>
    <w:p w14:paraId="16EB1D75" w14:textId="77777777" w:rsidR="00F71A1C" w:rsidRDefault="00F71A1C">
      <w:r>
        <w:t xml:space="preserve">  </w:t>
      </w:r>
    </w:p>
    <w:p w14:paraId="54D5D84F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2AD8417E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5553CBD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20800D0" w14:textId="77777777" w:rsidR="00F71A1C" w:rsidRDefault="00F71A1C">
      <w:pPr>
        <w:pStyle w:val="a7"/>
        <w:jc w:val="center"/>
        <w:rPr>
          <w:sz w:val="28"/>
        </w:rPr>
      </w:pPr>
    </w:p>
    <w:p w14:paraId="381429D1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895134F" w14:textId="77777777" w:rsidR="00F71A1C" w:rsidRDefault="00F71A1C">
      <w:pPr>
        <w:rPr>
          <w:sz w:val="28"/>
          <w:szCs w:val="24"/>
        </w:rPr>
      </w:pPr>
    </w:p>
    <w:p w14:paraId="0A12BC7B" w14:textId="77777777" w:rsidR="00F71A1C" w:rsidRDefault="00F85832" w:rsidP="00F965FE">
      <w:pPr>
        <w:jc w:val="center"/>
        <w:rPr>
          <w:b/>
          <w:bCs/>
          <w:sz w:val="28"/>
        </w:rPr>
      </w:pPr>
      <w:r>
        <w:rPr>
          <w:bCs/>
          <w:sz w:val="28"/>
        </w:rPr>
        <w:t>08.07.</w:t>
      </w:r>
      <w:r w:rsidR="0027328A" w:rsidRPr="0027328A">
        <w:rPr>
          <w:bCs/>
          <w:sz w:val="28"/>
        </w:rPr>
        <w:t>2010г.</w:t>
      </w:r>
      <w:r w:rsidR="00F71A1C" w:rsidRPr="0027328A">
        <w:rPr>
          <w:bCs/>
          <w:sz w:val="28"/>
        </w:rPr>
        <w:t xml:space="preserve">   </w:t>
      </w:r>
      <w:r w:rsidR="0059664A" w:rsidRPr="0027328A">
        <w:rPr>
          <w:bCs/>
          <w:sz w:val="28"/>
        </w:rPr>
        <w:t xml:space="preserve">                              </w:t>
      </w:r>
      <w:r w:rsidR="0059664A" w:rsidRPr="00F965FE">
        <w:rPr>
          <w:b/>
          <w:bCs/>
          <w:sz w:val="28"/>
        </w:rPr>
        <w:t>№</w:t>
      </w:r>
      <w:r w:rsidR="00264EA3" w:rsidRPr="00F965FE">
        <w:rPr>
          <w:b/>
          <w:bCs/>
          <w:sz w:val="28"/>
        </w:rPr>
        <w:t xml:space="preserve"> </w:t>
      </w:r>
      <w:r w:rsidR="00F71A1C" w:rsidRPr="00F965FE">
        <w:rPr>
          <w:b/>
          <w:bCs/>
          <w:sz w:val="28"/>
        </w:rPr>
        <w:t xml:space="preserve"> </w:t>
      </w:r>
      <w:r w:rsidR="0027328A" w:rsidRPr="00F965FE">
        <w:rPr>
          <w:b/>
          <w:bCs/>
          <w:sz w:val="28"/>
        </w:rPr>
        <w:t>3</w:t>
      </w:r>
      <w:r>
        <w:rPr>
          <w:b/>
          <w:bCs/>
          <w:sz w:val="28"/>
        </w:rPr>
        <w:t>3</w:t>
      </w:r>
      <w:r w:rsidR="00F71A1C" w:rsidRPr="00F965FE">
        <w:rPr>
          <w:b/>
          <w:bCs/>
          <w:sz w:val="28"/>
        </w:rPr>
        <w:t xml:space="preserve">  </w:t>
      </w:r>
      <w:r w:rsidR="00F71A1C">
        <w:rPr>
          <w:b/>
          <w:bCs/>
          <w:sz w:val="28"/>
        </w:rPr>
        <w:t xml:space="preserve">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BD57B0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7DE5653" w14:textId="77777777" w:rsidR="00C12CAD" w:rsidRDefault="00F85832" w:rsidP="00C12CAD">
      <w:pPr>
        <w:pStyle w:val="8"/>
        <w:rPr>
          <w:szCs w:val="28"/>
        </w:rPr>
      </w:pPr>
      <w:r>
        <w:rPr>
          <w:szCs w:val="28"/>
        </w:rPr>
        <w:t xml:space="preserve">Об осуществлении контроля за </w:t>
      </w:r>
    </w:p>
    <w:p w14:paraId="47A27542" w14:textId="77777777" w:rsidR="00F85832" w:rsidRPr="00F85832" w:rsidRDefault="00F85832" w:rsidP="00F85832">
      <w:pPr>
        <w:rPr>
          <w:sz w:val="28"/>
          <w:szCs w:val="28"/>
        </w:rPr>
      </w:pPr>
      <w:r w:rsidRPr="00F85832">
        <w:rPr>
          <w:sz w:val="28"/>
          <w:szCs w:val="28"/>
        </w:rPr>
        <w:t xml:space="preserve">ведением учета </w:t>
      </w:r>
      <w:r>
        <w:rPr>
          <w:sz w:val="28"/>
          <w:szCs w:val="28"/>
        </w:rPr>
        <w:t xml:space="preserve">рабочего времени библиотекарей </w:t>
      </w:r>
    </w:p>
    <w:p w14:paraId="3E794D47" w14:textId="77777777" w:rsidR="00F71A1C" w:rsidRDefault="00F71A1C">
      <w:pPr>
        <w:rPr>
          <w:sz w:val="28"/>
        </w:rPr>
      </w:pPr>
    </w:p>
    <w:p w14:paraId="4E9670A3" w14:textId="77777777" w:rsidR="00BE18A1" w:rsidRDefault="00882274" w:rsidP="00BE18A1">
      <w:pPr>
        <w:pStyle w:val="8"/>
        <w:suppressAutoHyphens/>
        <w:jc w:val="both"/>
      </w:pPr>
      <w:r>
        <w:t xml:space="preserve">         </w:t>
      </w:r>
      <w:r w:rsidR="00BE18A1">
        <w:t>В соответствии с п.2.3.2. Соглашения о передаче полномочий по организации библиотечного обслуживания населения:</w:t>
      </w:r>
    </w:p>
    <w:p w14:paraId="7C6C00DE" w14:textId="77777777" w:rsidR="0008030A" w:rsidRPr="0008030A" w:rsidRDefault="0008030A" w:rsidP="0008030A"/>
    <w:p w14:paraId="566A34D1" w14:textId="77777777" w:rsidR="005F5995" w:rsidRDefault="00BE18A1" w:rsidP="0008030A">
      <w:pPr>
        <w:pStyle w:val="8"/>
        <w:numPr>
          <w:ilvl w:val="0"/>
          <w:numId w:val="9"/>
        </w:numPr>
        <w:suppressAutoHyphens/>
        <w:ind w:left="0" w:firstLine="0"/>
        <w:jc w:val="both"/>
        <w:rPr>
          <w:szCs w:val="28"/>
        </w:rPr>
      </w:pPr>
      <w:r w:rsidRPr="004D7414">
        <w:rPr>
          <w:szCs w:val="28"/>
        </w:rPr>
        <w:t>Директору МУК ТР КСП «Нижнемитякинский СДК» Остапущенко</w:t>
      </w:r>
      <w:r w:rsidR="0008030A">
        <w:rPr>
          <w:szCs w:val="28"/>
        </w:rPr>
        <w:t xml:space="preserve"> </w:t>
      </w:r>
      <w:r w:rsidRPr="004D7414">
        <w:rPr>
          <w:szCs w:val="28"/>
        </w:rPr>
        <w:t xml:space="preserve">О.Н. ежемесячно производить </w:t>
      </w:r>
      <w:r w:rsidR="004D7414" w:rsidRPr="004D7414">
        <w:rPr>
          <w:szCs w:val="28"/>
        </w:rPr>
        <w:t xml:space="preserve">предварительное </w:t>
      </w:r>
      <w:r w:rsidRPr="004D7414">
        <w:rPr>
          <w:szCs w:val="28"/>
        </w:rPr>
        <w:t>согласование табелей</w:t>
      </w:r>
      <w:r w:rsidR="004D7414" w:rsidRPr="004D7414">
        <w:rPr>
          <w:szCs w:val="28"/>
        </w:rPr>
        <w:t xml:space="preserve"> учета рабочего времени библиотекарей </w:t>
      </w:r>
      <w:r w:rsidR="001020AD">
        <w:rPr>
          <w:szCs w:val="28"/>
        </w:rPr>
        <w:t xml:space="preserve">Красновского сельского поселения </w:t>
      </w:r>
      <w:r w:rsidR="004D7414" w:rsidRPr="004D7414">
        <w:rPr>
          <w:szCs w:val="28"/>
        </w:rPr>
        <w:t>перед утверждением их</w:t>
      </w:r>
      <w:r w:rsidR="00A978AA">
        <w:rPr>
          <w:szCs w:val="28"/>
        </w:rPr>
        <w:t xml:space="preserve"> директором Муниципального районного учреждения культуры «Тарасовская межпоселенческая центральная библиотека»</w:t>
      </w:r>
      <w:r w:rsidR="004D7414">
        <w:rPr>
          <w:szCs w:val="28"/>
        </w:rPr>
        <w:t>.</w:t>
      </w:r>
    </w:p>
    <w:p w14:paraId="43790C9E" w14:textId="77777777" w:rsidR="00882274" w:rsidRDefault="004D7414" w:rsidP="0008030A">
      <w:pPr>
        <w:pStyle w:val="8"/>
        <w:numPr>
          <w:ilvl w:val="0"/>
          <w:numId w:val="9"/>
        </w:numPr>
        <w:suppressAutoHyphens/>
        <w:ind w:left="0" w:firstLine="0"/>
        <w:jc w:val="both"/>
        <w:rPr>
          <w:szCs w:val="28"/>
        </w:rPr>
      </w:pPr>
      <w:r>
        <w:rPr>
          <w:szCs w:val="28"/>
        </w:rPr>
        <w:t xml:space="preserve">Контроль </w:t>
      </w:r>
      <w:r w:rsidR="00A629EB">
        <w:rPr>
          <w:szCs w:val="28"/>
        </w:rPr>
        <w:t>за исполнением настоящего распоряжения возложить на руководителя сектора экономики и финансов Администрации Лаврухину Л.В.</w:t>
      </w:r>
      <w:r w:rsidR="00882274" w:rsidRPr="004D7414">
        <w:rPr>
          <w:szCs w:val="28"/>
        </w:rPr>
        <w:t>.</w:t>
      </w:r>
    </w:p>
    <w:p w14:paraId="15E5E94F" w14:textId="77777777" w:rsidR="00882274" w:rsidRPr="00882274" w:rsidRDefault="00882274" w:rsidP="00882274">
      <w:pPr>
        <w:suppressAutoHyphens/>
        <w:ind w:left="1069"/>
        <w:jc w:val="both"/>
        <w:rPr>
          <w:sz w:val="28"/>
          <w:szCs w:val="28"/>
        </w:rPr>
      </w:pPr>
    </w:p>
    <w:p w14:paraId="3034425C" w14:textId="77777777" w:rsidR="00C06CAE" w:rsidRPr="00882274" w:rsidRDefault="002232F1" w:rsidP="00A978AA">
      <w:pPr>
        <w:suppressAutoHyphens/>
        <w:jc w:val="both"/>
        <w:rPr>
          <w:sz w:val="28"/>
          <w:szCs w:val="28"/>
        </w:rPr>
      </w:pPr>
      <w:r w:rsidRPr="00882274">
        <w:rPr>
          <w:sz w:val="28"/>
          <w:szCs w:val="28"/>
        </w:rPr>
        <w:t xml:space="preserve">          </w:t>
      </w:r>
    </w:p>
    <w:p w14:paraId="5FE281E9" w14:textId="77777777" w:rsidR="00C06CAE" w:rsidRDefault="00C06CAE">
      <w:pPr>
        <w:ind w:firstLine="567"/>
        <w:rPr>
          <w:sz w:val="28"/>
        </w:rPr>
      </w:pPr>
    </w:p>
    <w:p w14:paraId="0F9EB43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674836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EE14BE6" w14:textId="77777777" w:rsidR="00A629EB" w:rsidRDefault="00A629EB" w:rsidP="00A629EB">
      <w:pPr>
        <w:jc w:val="both"/>
        <w:rPr>
          <w:sz w:val="28"/>
        </w:rPr>
      </w:pPr>
    </w:p>
    <w:p w14:paraId="342995B7" w14:textId="77777777" w:rsidR="00A629EB" w:rsidRDefault="00A629EB" w:rsidP="00A629EB">
      <w:pPr>
        <w:jc w:val="both"/>
        <w:rPr>
          <w:sz w:val="28"/>
        </w:rPr>
      </w:pPr>
    </w:p>
    <w:p w14:paraId="3A615B2F" w14:textId="77777777" w:rsidR="00A629EB" w:rsidRDefault="00A629EB" w:rsidP="00A629EB">
      <w:pPr>
        <w:jc w:val="both"/>
        <w:rPr>
          <w:sz w:val="28"/>
        </w:rPr>
      </w:pPr>
      <w:r>
        <w:rPr>
          <w:sz w:val="28"/>
        </w:rPr>
        <w:t>С распоряжением ознакомлен:</w:t>
      </w:r>
    </w:p>
    <w:p w14:paraId="43F3DB69" w14:textId="77777777" w:rsidR="00A629EB" w:rsidRDefault="00A629EB" w:rsidP="00A629EB">
      <w:pPr>
        <w:jc w:val="both"/>
        <w:rPr>
          <w:sz w:val="28"/>
        </w:rPr>
      </w:pPr>
    </w:p>
    <w:p w14:paraId="7D3533F7" w14:textId="77777777" w:rsidR="00A629EB" w:rsidRDefault="00A629EB" w:rsidP="00A629EB">
      <w:pPr>
        <w:jc w:val="both"/>
        <w:rPr>
          <w:sz w:val="28"/>
        </w:rPr>
      </w:pPr>
      <w:r>
        <w:rPr>
          <w:sz w:val="28"/>
        </w:rPr>
        <w:t>________________  Рыбакова Е.</w:t>
      </w:r>
      <w:r w:rsidR="00A978AA">
        <w:rPr>
          <w:sz w:val="28"/>
        </w:rPr>
        <w:t>Г.</w:t>
      </w:r>
    </w:p>
    <w:p w14:paraId="7D178F5A" w14:textId="77777777" w:rsidR="00A629EB" w:rsidRDefault="00A629EB" w:rsidP="00A629EB">
      <w:pPr>
        <w:jc w:val="both"/>
        <w:rPr>
          <w:sz w:val="28"/>
        </w:rPr>
      </w:pPr>
    </w:p>
    <w:p w14:paraId="0BE35D05" w14:textId="77777777" w:rsidR="00A629EB" w:rsidRDefault="00A629EB" w:rsidP="00A629EB">
      <w:pPr>
        <w:jc w:val="both"/>
        <w:rPr>
          <w:sz w:val="28"/>
        </w:rPr>
      </w:pPr>
      <w:r>
        <w:rPr>
          <w:sz w:val="28"/>
        </w:rPr>
        <w:t>________________ Остапущенко О.Н.</w:t>
      </w:r>
    </w:p>
    <w:p w14:paraId="2C743CE5" w14:textId="77777777" w:rsidR="00A629EB" w:rsidRDefault="00A629EB" w:rsidP="00A629EB">
      <w:pPr>
        <w:jc w:val="both"/>
        <w:rPr>
          <w:sz w:val="28"/>
        </w:rPr>
      </w:pPr>
    </w:p>
    <w:p w14:paraId="0250D9E3" w14:textId="77777777" w:rsidR="00A629EB" w:rsidRDefault="00A629EB" w:rsidP="00A629EB">
      <w:pPr>
        <w:jc w:val="both"/>
        <w:rPr>
          <w:sz w:val="28"/>
        </w:rPr>
      </w:pPr>
      <w:r>
        <w:rPr>
          <w:sz w:val="28"/>
        </w:rPr>
        <w:t>________________ Крещенко Н.</w:t>
      </w:r>
      <w:r w:rsidR="00A978AA">
        <w:rPr>
          <w:sz w:val="28"/>
        </w:rPr>
        <w:t>И.</w:t>
      </w:r>
    </w:p>
    <w:p w14:paraId="72C391E2" w14:textId="77777777" w:rsidR="00A629EB" w:rsidRDefault="00A629EB" w:rsidP="00A629EB">
      <w:pPr>
        <w:jc w:val="both"/>
        <w:rPr>
          <w:sz w:val="28"/>
        </w:rPr>
      </w:pPr>
    </w:p>
    <w:p w14:paraId="53C082B0" w14:textId="77777777" w:rsidR="00A629EB" w:rsidRDefault="00A629EB" w:rsidP="00A629EB">
      <w:pPr>
        <w:jc w:val="both"/>
        <w:rPr>
          <w:sz w:val="28"/>
        </w:rPr>
      </w:pPr>
      <w:r>
        <w:rPr>
          <w:sz w:val="28"/>
        </w:rPr>
        <w:t>________________ Рязанцева О.А.</w:t>
      </w:r>
    </w:p>
    <w:p w14:paraId="1B6286F6" w14:textId="77777777" w:rsidR="00A629EB" w:rsidRDefault="00A629EB" w:rsidP="00A629EB">
      <w:pPr>
        <w:jc w:val="both"/>
        <w:rPr>
          <w:sz w:val="28"/>
        </w:rPr>
      </w:pPr>
    </w:p>
    <w:p w14:paraId="2DE049DC" w14:textId="77777777" w:rsidR="00A629EB" w:rsidRDefault="00A629EB" w:rsidP="00A629EB">
      <w:pPr>
        <w:jc w:val="both"/>
        <w:rPr>
          <w:sz w:val="28"/>
        </w:rPr>
      </w:pPr>
      <w:r>
        <w:rPr>
          <w:sz w:val="28"/>
        </w:rPr>
        <w:t>________________ Волынцева Н.Т.</w:t>
      </w:r>
    </w:p>
    <w:p w14:paraId="107E4322" w14:textId="77777777" w:rsidR="00A978AA" w:rsidRDefault="00A978AA" w:rsidP="00A629EB">
      <w:pPr>
        <w:jc w:val="both"/>
        <w:rPr>
          <w:sz w:val="28"/>
        </w:rPr>
      </w:pPr>
    </w:p>
    <w:p w14:paraId="56E22A65" w14:textId="77777777" w:rsidR="00B84C48" w:rsidRDefault="00A978AA" w:rsidP="00A978AA">
      <w:pPr>
        <w:jc w:val="both"/>
        <w:rPr>
          <w:sz w:val="28"/>
        </w:rPr>
      </w:pPr>
      <w:r>
        <w:rPr>
          <w:sz w:val="28"/>
        </w:rPr>
        <w:t>________________ Марченко Е. В.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48D1" w14:textId="77777777" w:rsidR="006C0A41" w:rsidRDefault="006C0A41">
      <w:r>
        <w:separator/>
      </w:r>
    </w:p>
  </w:endnote>
  <w:endnote w:type="continuationSeparator" w:id="0">
    <w:p w14:paraId="3E6BAE2E" w14:textId="77777777" w:rsidR="006C0A41" w:rsidRDefault="006C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43A0" w14:textId="77777777" w:rsidR="006C0A41" w:rsidRDefault="006C0A41">
      <w:r>
        <w:separator/>
      </w:r>
    </w:p>
  </w:footnote>
  <w:footnote w:type="continuationSeparator" w:id="0">
    <w:p w14:paraId="25A52E39" w14:textId="77777777" w:rsidR="006C0A41" w:rsidRDefault="006C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8030A"/>
    <w:rsid w:val="000C3E3E"/>
    <w:rsid w:val="000D6964"/>
    <w:rsid w:val="001020AD"/>
    <w:rsid w:val="00103336"/>
    <w:rsid w:val="001679FD"/>
    <w:rsid w:val="001901E8"/>
    <w:rsid w:val="001A3EE9"/>
    <w:rsid w:val="002232F1"/>
    <w:rsid w:val="0022536D"/>
    <w:rsid w:val="00264EA3"/>
    <w:rsid w:val="0027328A"/>
    <w:rsid w:val="002E177F"/>
    <w:rsid w:val="0032135B"/>
    <w:rsid w:val="00330069"/>
    <w:rsid w:val="003938B0"/>
    <w:rsid w:val="004810A7"/>
    <w:rsid w:val="004A3AD0"/>
    <w:rsid w:val="004D6DD6"/>
    <w:rsid w:val="004D7414"/>
    <w:rsid w:val="00511F53"/>
    <w:rsid w:val="00591EBC"/>
    <w:rsid w:val="0059664A"/>
    <w:rsid w:val="005B30D0"/>
    <w:rsid w:val="005D17ED"/>
    <w:rsid w:val="005F5995"/>
    <w:rsid w:val="00617ECC"/>
    <w:rsid w:val="006304F6"/>
    <w:rsid w:val="00671593"/>
    <w:rsid w:val="006A163C"/>
    <w:rsid w:val="006A21D0"/>
    <w:rsid w:val="006A4002"/>
    <w:rsid w:val="006C0A41"/>
    <w:rsid w:val="007577F0"/>
    <w:rsid w:val="007948B4"/>
    <w:rsid w:val="007A3847"/>
    <w:rsid w:val="007A5F8F"/>
    <w:rsid w:val="007F3C9B"/>
    <w:rsid w:val="00882274"/>
    <w:rsid w:val="0093304F"/>
    <w:rsid w:val="00946F4B"/>
    <w:rsid w:val="009B486A"/>
    <w:rsid w:val="00A414B6"/>
    <w:rsid w:val="00A629EB"/>
    <w:rsid w:val="00A978AA"/>
    <w:rsid w:val="00AE1A9A"/>
    <w:rsid w:val="00B355F3"/>
    <w:rsid w:val="00B468BB"/>
    <w:rsid w:val="00B84C48"/>
    <w:rsid w:val="00B9566C"/>
    <w:rsid w:val="00BE18A1"/>
    <w:rsid w:val="00C06CAE"/>
    <w:rsid w:val="00C12CAD"/>
    <w:rsid w:val="00C35440"/>
    <w:rsid w:val="00C70511"/>
    <w:rsid w:val="00CB38A8"/>
    <w:rsid w:val="00D04AFA"/>
    <w:rsid w:val="00D73230"/>
    <w:rsid w:val="00D96404"/>
    <w:rsid w:val="00DD3EC7"/>
    <w:rsid w:val="00DE539A"/>
    <w:rsid w:val="00DF6004"/>
    <w:rsid w:val="00E418A3"/>
    <w:rsid w:val="00E51852"/>
    <w:rsid w:val="00E8086C"/>
    <w:rsid w:val="00E841E0"/>
    <w:rsid w:val="00EE052C"/>
    <w:rsid w:val="00EE3F69"/>
    <w:rsid w:val="00F521FA"/>
    <w:rsid w:val="00F71A1C"/>
    <w:rsid w:val="00F75C6B"/>
    <w:rsid w:val="00F85832"/>
    <w:rsid w:val="00F965FE"/>
    <w:rsid w:val="00FA40E8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F2ABFB"/>
  <w15:chartTrackingRefBased/>
  <w15:docId w15:val="{42B50E9D-FB27-483A-81C8-B4C88EB5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64E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6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2010-07-13T04:12:00Z</cp:lastPrinted>
  <dcterms:created xsi:type="dcterms:W3CDTF">2025-12-21T13:16:00Z</dcterms:created>
  <dcterms:modified xsi:type="dcterms:W3CDTF">2025-12-21T13:16:00Z</dcterms:modified>
</cp:coreProperties>
</file>